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0E9E" w14:textId="13C51CA2" w:rsidR="00B07E13" w:rsidRDefault="007C7588" w:rsidP="009156FB">
      <w:pPr>
        <w:spacing w:after="0"/>
        <w:jc w:val="right"/>
        <w:rPr>
          <w:sz w:val="36"/>
          <w:szCs w:val="36"/>
          <w:u w:color="000000" w:themeColor="text1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28460E80" wp14:editId="4AC3A3B6">
                <wp:simplePos x="0" y="0"/>
                <wp:positionH relativeFrom="margin">
                  <wp:posOffset>326571</wp:posOffset>
                </wp:positionH>
                <wp:positionV relativeFrom="paragraph">
                  <wp:posOffset>65314</wp:posOffset>
                </wp:positionV>
                <wp:extent cx="6127668" cy="2208530"/>
                <wp:effectExtent l="0" t="0" r="6985" b="1270"/>
                <wp:wrapNone/>
                <wp:docPr id="547105805" name="爆発: 8 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668" cy="2208530"/>
                        </a:xfrm>
                        <a:prstGeom prst="irregularSeal1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F3E9C" w14:textId="5778533A" w:rsidR="00446B3A" w:rsidRPr="00446B3A" w:rsidRDefault="00446B3A" w:rsidP="00446B3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60E8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5" o:spid="_x0000_s1026" type="#_x0000_t71" style="position:absolute;margin-left:25.7pt;margin-top:5.15pt;width:482.5pt;height:173.9pt;z-index:-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" fillcolor="#ffc000" stroked="f" strokeweight=".5pt">
                <v:textbox>
                  <w:txbxContent>
                    <w:p w14:paraId="47FF3E9C" w14:textId="5778533A" w:rsidR="00446B3A" w:rsidRPr="00446B3A" w:rsidRDefault="00446B3A" w:rsidP="00446B3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EAC5E" wp14:editId="30731AD9">
                <wp:simplePos x="0" y="0"/>
                <wp:positionH relativeFrom="margin">
                  <wp:posOffset>910392</wp:posOffset>
                </wp:positionH>
                <wp:positionV relativeFrom="paragraph">
                  <wp:posOffset>112140</wp:posOffset>
                </wp:positionV>
                <wp:extent cx="3954145" cy="878774"/>
                <wp:effectExtent l="0" t="0" r="0" b="0"/>
                <wp:wrapNone/>
                <wp:docPr id="194209269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45" cy="878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4F375" w14:textId="10BB5829" w:rsidR="009F028B" w:rsidRPr="009F028B" w:rsidRDefault="009F028B" w:rsidP="009F028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  <w:r w:rsidRPr="003D689A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大田区内の小学校で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EAC5E" id="正方形/長方形 9" o:spid="_x0000_s1027" style="position:absolute;margin-left:71.7pt;margin-top:8.85pt;width:311.35pt;height:6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" filled="f" stroked="f">
                <v:textbox>
                  <w:txbxContent>
                    <w:p w14:paraId="6384F375" w14:textId="10BB5829" w:rsidR="009F028B" w:rsidRPr="009F028B" w:rsidRDefault="009F028B" w:rsidP="009F028B">
                      <w:pPr>
                        <w:jc w:val="center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  <w:r w:rsidRPr="003D689A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大田区内の小学校で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11890F" w14:textId="44F220D1" w:rsidR="009F028B" w:rsidRDefault="003D689A" w:rsidP="009F028B">
      <w:pPr>
        <w:spacing w:after="0"/>
        <w:rPr>
          <w:sz w:val="36"/>
          <w:szCs w:val="36"/>
          <w:u w:color="000000" w:themeColor="text1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B659E" wp14:editId="7AC69F11">
                <wp:simplePos x="0" y="0"/>
                <wp:positionH relativeFrom="column">
                  <wp:posOffset>729945</wp:posOffset>
                </wp:positionH>
                <wp:positionV relativeFrom="paragraph">
                  <wp:posOffset>106680</wp:posOffset>
                </wp:positionV>
                <wp:extent cx="4868372" cy="653143"/>
                <wp:effectExtent l="0" t="0" r="0" b="0"/>
                <wp:wrapNone/>
                <wp:docPr id="1445475961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372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BBCC4" w14:textId="045CE078" w:rsidR="009F028B" w:rsidRPr="009F028B" w:rsidRDefault="009F028B" w:rsidP="009F028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  <w:r w:rsidRPr="009F028B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水痘(み</w:t>
                            </w:r>
                            <w:r w:rsidRPr="003D689A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ずぼ</w:t>
                            </w:r>
                            <w:r w:rsidRPr="009F028B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うそう)の児童が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B659E" id="正方形/長方形 10" o:spid="_x0000_s1028" style="position:absolute;margin-left:57.5pt;margin-top:8.4pt;width:383.35pt;height: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" filled="f" stroked="f">
                <v:textbox>
                  <w:txbxContent>
                    <w:p w14:paraId="4D1BBCC4" w14:textId="045CE078" w:rsidR="009F028B" w:rsidRPr="009F028B" w:rsidRDefault="009F028B" w:rsidP="009F028B">
                      <w:pPr>
                        <w:jc w:val="center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  <w:r w:rsidRPr="009F028B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水痘(み</w:t>
                      </w:r>
                      <w:r w:rsidRPr="003D689A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ずぼ</w:t>
                      </w:r>
                      <w:r w:rsidRPr="009F028B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うそう)の児童が</w:t>
                      </w:r>
                    </w:p>
                  </w:txbxContent>
                </v:textbox>
              </v:rect>
            </w:pict>
          </mc:Fallback>
        </mc:AlternateContent>
      </w:r>
    </w:p>
    <w:p w14:paraId="558DD266" w14:textId="4E096953" w:rsidR="003D689A" w:rsidRDefault="003D689A" w:rsidP="009F028B">
      <w:pPr>
        <w:spacing w:after="0"/>
        <w:rPr>
          <w:sz w:val="36"/>
          <w:szCs w:val="36"/>
          <w:u w:color="000000" w:themeColor="text1"/>
        </w:rPr>
      </w:pPr>
      <w:r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3A791" wp14:editId="1544CF29">
                <wp:simplePos x="0" y="0"/>
                <wp:positionH relativeFrom="margin">
                  <wp:posOffset>1229080</wp:posOffset>
                </wp:positionH>
                <wp:positionV relativeFrom="paragraph">
                  <wp:posOffset>112585</wp:posOffset>
                </wp:positionV>
                <wp:extent cx="3158836" cy="653102"/>
                <wp:effectExtent l="0" t="0" r="0" b="0"/>
                <wp:wrapNone/>
                <wp:docPr id="199748798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836" cy="653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5551C" w14:textId="0E0B18E8" w:rsidR="009F028B" w:rsidRPr="009F028B" w:rsidRDefault="009F028B" w:rsidP="009F028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  <w:r w:rsidRPr="003D689A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増えています！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3A791" id="正方形/長方形 11" o:spid="_x0000_s1029" style="position:absolute;margin-left:96.8pt;margin-top:8.85pt;width:248.75pt;height:51.4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" filled="f" stroked="f">
                <v:textbox>
                  <w:txbxContent>
                    <w:p w14:paraId="2505551C" w14:textId="0E0B18E8" w:rsidR="009F028B" w:rsidRPr="009F028B" w:rsidRDefault="009F028B" w:rsidP="009F028B">
                      <w:pPr>
                        <w:jc w:val="center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  <w:r w:rsidRPr="003D689A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増えています！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42C04B" w14:textId="4A283167" w:rsidR="005021AE" w:rsidRPr="005021AE" w:rsidRDefault="005021AE" w:rsidP="005021AE">
      <w:pPr>
        <w:spacing w:after="0"/>
        <w:rPr>
          <w:sz w:val="36"/>
          <w:szCs w:val="36"/>
          <w:u w:color="000000" w:themeColor="text1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9079A" wp14:editId="02FC17C2">
                <wp:simplePos x="0" y="0"/>
                <wp:positionH relativeFrom="margin">
                  <wp:align>right</wp:align>
                </wp:positionH>
                <wp:positionV relativeFrom="paragraph">
                  <wp:posOffset>421533</wp:posOffset>
                </wp:positionV>
                <wp:extent cx="2635225" cy="439387"/>
                <wp:effectExtent l="0" t="0" r="0" b="0"/>
                <wp:wrapNone/>
                <wp:docPr id="3948736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25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33BC" w14:textId="4229B537" w:rsidR="007C7588" w:rsidRPr="00050AD2" w:rsidRDefault="007C7588" w:rsidP="007C758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050AD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TEL　</w:t>
                            </w:r>
                            <w:r w:rsidR="009C5EC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03-</w:t>
                            </w:r>
                            <w:r w:rsidR="00050AD2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4446-2643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9079A" id="正方形/長方形 2" o:spid="_x0000_s1030" style="position:absolute;margin-left:156.3pt;margin-top:33.2pt;width:207.5pt;height:34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" filled="f" stroked="f">
                <v:textbox>
                  <w:txbxContent>
                    <w:p w14:paraId="580233BC" w14:textId="4229B537" w:rsidR="007C7588" w:rsidRPr="00050AD2" w:rsidRDefault="007C7588" w:rsidP="007C758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050AD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TEL　</w:t>
                      </w:r>
                      <w:r w:rsidR="009C5EC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03-</w:t>
                      </w:r>
                      <w:r w:rsidR="00050AD2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4446-2643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7588">
        <w:rPr>
          <w:noProof/>
          <w:sz w:val="36"/>
          <w:szCs w:val="36"/>
          <w:u w:color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D1CF3" wp14:editId="5CED35A8">
                <wp:simplePos x="0" y="0"/>
                <wp:positionH relativeFrom="margin">
                  <wp:align>right</wp:align>
                </wp:positionH>
                <wp:positionV relativeFrom="paragraph">
                  <wp:posOffset>117335</wp:posOffset>
                </wp:positionV>
                <wp:extent cx="3680460" cy="402779"/>
                <wp:effectExtent l="0" t="0" r="0" b="0"/>
                <wp:wrapNone/>
                <wp:docPr id="6851491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460" cy="402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51874" w14:textId="4CF79EC5" w:rsidR="007C7588" w:rsidRPr="007C7588" w:rsidRDefault="007C7588" w:rsidP="007C758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C758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問い合わせ先：大田区保健所感染症対策課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1CF3" id="正方形/長方形 1" o:spid="_x0000_s1031" style="position:absolute;margin-left:238.6pt;margin-top:9.25pt;width:289.8pt;height:31.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" filled="f" stroked="f">
                <v:textbox>
                  <w:txbxContent>
                    <w:p w14:paraId="36751874" w14:textId="4CF79EC5" w:rsidR="007C7588" w:rsidRPr="007C7588" w:rsidRDefault="007C7588" w:rsidP="007C758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7C758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問い合わせ先：大田区保健所感染症対策課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63A7D1" w14:textId="77777777" w:rsidR="005021AE" w:rsidRPr="0059071F" w:rsidRDefault="005021AE" w:rsidP="00B07E13">
      <w:pPr>
        <w:spacing w:after="0" w:line="240" w:lineRule="atLeast"/>
        <w:ind w:firstLineChars="100" w:firstLine="240"/>
        <w:contextualSpacing/>
        <w:rPr>
          <w:rFonts w:ascii="BIZ UDPゴシック" w:eastAsia="BIZ UDPゴシック" w:hAnsi="BIZ UDPゴシック"/>
          <w:sz w:val="24"/>
        </w:rPr>
      </w:pPr>
    </w:p>
    <w:p w14:paraId="45AF12BA" w14:textId="3CFE8C93" w:rsidR="00155F64" w:rsidRPr="00C52AB4" w:rsidRDefault="00155F64" w:rsidP="00B07E13">
      <w:pPr>
        <w:spacing w:after="0" w:line="240" w:lineRule="atLeast"/>
        <w:ind w:firstLineChars="100" w:firstLine="280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C52AB4">
        <w:rPr>
          <w:rFonts w:ascii="BIZ UDPゴシック" w:eastAsia="BIZ UDPゴシック" w:hAnsi="BIZ UDPゴシック" w:hint="eastAsia"/>
          <w:sz w:val="28"/>
          <w:szCs w:val="28"/>
        </w:rPr>
        <w:t>水痘（みずぼうそう）とは</w:t>
      </w:r>
    </w:p>
    <w:p w14:paraId="4FEA8EF4" w14:textId="02C74A3F" w:rsidR="000C5C18" w:rsidRPr="00C52AB4" w:rsidRDefault="000C5C18" w:rsidP="00B07E13">
      <w:pPr>
        <w:spacing w:after="0" w:line="240" w:lineRule="atLeast"/>
        <w:ind w:firstLineChars="200" w:firstLine="480"/>
        <w:contextualSpacing/>
        <w:rPr>
          <w:rFonts w:ascii="BIZ UDPゴシック" w:eastAsia="BIZ UDPゴシック" w:hAnsi="BIZ UDPゴシック"/>
          <w:sz w:val="24"/>
        </w:rPr>
      </w:pPr>
      <w:r w:rsidRPr="00C52AB4">
        <w:rPr>
          <w:rFonts w:ascii="BIZ UDPゴシック" w:eastAsia="BIZ UDPゴシック" w:hAnsi="BIZ UDPゴシック" w:hint="eastAsia"/>
          <w:sz w:val="24"/>
        </w:rPr>
        <w:t>水痘－帯状疱疹ウイルスによる感染症で、特に</w:t>
      </w:r>
      <w:r w:rsidR="00A228E2">
        <w:rPr>
          <w:rFonts w:ascii="BIZ UDPゴシック" w:eastAsia="BIZ UDPゴシック" w:hAnsi="BIZ UDPゴシック" w:hint="eastAsia"/>
          <w:sz w:val="24"/>
        </w:rPr>
        <w:t>小児</w:t>
      </w:r>
      <w:r w:rsidRPr="00C52AB4">
        <w:rPr>
          <w:rFonts w:ascii="BIZ UDPゴシック" w:eastAsia="BIZ UDPゴシック" w:hAnsi="BIZ UDPゴシック" w:hint="eastAsia"/>
          <w:sz w:val="24"/>
        </w:rPr>
        <w:t>によく見られる病気です。</w:t>
      </w:r>
    </w:p>
    <w:p w14:paraId="287BFA71" w14:textId="740C4FD6" w:rsidR="009738D0" w:rsidRPr="00C52AB4" w:rsidRDefault="000C5C18" w:rsidP="00B07E13">
      <w:pPr>
        <w:spacing w:after="0" w:line="240" w:lineRule="atLeast"/>
        <w:ind w:firstLineChars="200" w:firstLine="480"/>
        <w:contextualSpacing/>
        <w:rPr>
          <w:rFonts w:ascii="BIZ UDPゴシック" w:eastAsia="BIZ UDPゴシック" w:hAnsi="BIZ UDPゴシック"/>
          <w:sz w:val="24"/>
        </w:rPr>
      </w:pPr>
      <w:r w:rsidRPr="00C52AB4">
        <w:rPr>
          <w:rFonts w:ascii="BIZ UDPゴシック" w:eastAsia="BIZ UDPゴシック" w:hAnsi="BIZ UDPゴシック" w:hint="eastAsia"/>
          <w:sz w:val="24"/>
        </w:rPr>
        <w:t>咳やくしゃみで飛び散</w:t>
      </w:r>
      <w:r w:rsidR="00050AD2">
        <w:rPr>
          <w:rFonts w:ascii="BIZ UDPゴシック" w:eastAsia="BIZ UDPゴシック" w:hAnsi="BIZ UDPゴシック" w:hint="eastAsia"/>
          <w:sz w:val="24"/>
        </w:rPr>
        <w:t>り空気中に漂う</w:t>
      </w:r>
      <w:r w:rsidRPr="00C52AB4">
        <w:rPr>
          <w:rFonts w:ascii="BIZ UDPゴシック" w:eastAsia="BIZ UDPゴシック" w:hAnsi="BIZ UDPゴシック" w:hint="eastAsia"/>
          <w:sz w:val="24"/>
        </w:rPr>
        <w:t>ウイルスを</w:t>
      </w:r>
      <w:r w:rsidR="009738D0" w:rsidRPr="00C52AB4">
        <w:rPr>
          <w:rFonts w:ascii="BIZ UDPゴシック" w:eastAsia="BIZ UDPゴシック" w:hAnsi="BIZ UDPゴシック" w:hint="eastAsia"/>
          <w:sz w:val="24"/>
        </w:rPr>
        <w:t>吸い込むことによる感染</w:t>
      </w:r>
      <w:r w:rsidR="00F6581C">
        <w:rPr>
          <w:rFonts w:ascii="BIZ UDPゴシック" w:eastAsia="BIZ UDPゴシック" w:hAnsi="BIZ UDPゴシック" w:hint="eastAsia"/>
          <w:sz w:val="24"/>
        </w:rPr>
        <w:t>と</w:t>
      </w:r>
      <w:r w:rsidR="00A228E2">
        <w:rPr>
          <w:rFonts w:ascii="BIZ UDPゴシック" w:eastAsia="BIZ UDPゴシック" w:hAnsi="BIZ UDPゴシック" w:hint="eastAsia"/>
          <w:sz w:val="24"/>
        </w:rPr>
        <w:t>、</w:t>
      </w:r>
    </w:p>
    <w:p w14:paraId="5C1AD7AD" w14:textId="15821FC1" w:rsidR="00B07E13" w:rsidRPr="00C52AB4" w:rsidRDefault="009738D0" w:rsidP="009F028B">
      <w:pPr>
        <w:spacing w:after="0" w:line="240" w:lineRule="atLeast"/>
        <w:ind w:firstLineChars="200" w:firstLine="480"/>
        <w:contextualSpacing/>
        <w:rPr>
          <w:rFonts w:ascii="BIZ UDPゴシック" w:eastAsia="BIZ UDPゴシック" w:hAnsi="BIZ UDPゴシック"/>
          <w:sz w:val="24"/>
        </w:rPr>
      </w:pPr>
      <w:r w:rsidRPr="00C52AB4">
        <w:rPr>
          <w:rFonts w:ascii="BIZ UDPゴシック" w:eastAsia="BIZ UDPゴシック" w:hAnsi="BIZ UDPゴシック" w:hint="eastAsia"/>
          <w:sz w:val="24"/>
        </w:rPr>
        <w:t>水疱や粘膜に接触することによる感染があります。</w:t>
      </w:r>
    </w:p>
    <w:p w14:paraId="6B338D4D" w14:textId="1503CA93" w:rsidR="009738D0" w:rsidRPr="00C52AB4" w:rsidRDefault="009738D0" w:rsidP="00B07E13">
      <w:pPr>
        <w:spacing w:after="0" w:line="240" w:lineRule="atLeast"/>
        <w:ind w:firstLineChars="100" w:firstLine="280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C52AB4">
        <w:rPr>
          <w:rFonts w:ascii="BIZ UDPゴシック" w:eastAsia="BIZ UDPゴシック" w:hAnsi="BIZ UDPゴシック" w:hint="eastAsia"/>
          <w:sz w:val="28"/>
          <w:szCs w:val="28"/>
        </w:rPr>
        <w:t>症状は</w:t>
      </w:r>
    </w:p>
    <w:p w14:paraId="11702DE9" w14:textId="3A8C7997" w:rsidR="009738D0" w:rsidRPr="00C52AB4" w:rsidRDefault="00D32C3B" w:rsidP="0059071F">
      <w:pPr>
        <w:spacing w:after="0" w:line="240" w:lineRule="atLeast"/>
        <w:ind w:firstLineChars="200" w:firstLine="480"/>
        <w:contextualSpacing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9738D0" w:rsidRPr="00C52AB4">
        <w:rPr>
          <w:rFonts w:ascii="BIZ UDPゴシック" w:eastAsia="BIZ UDPゴシック" w:hAnsi="BIZ UDPゴシック" w:hint="eastAsia"/>
          <w:sz w:val="24"/>
        </w:rPr>
        <w:t>接触から10～21日間</w:t>
      </w:r>
      <w:r w:rsidR="00A228E2">
        <w:rPr>
          <w:rFonts w:ascii="BIZ UDPゴシック" w:eastAsia="BIZ UDPゴシック" w:hAnsi="BIZ UDPゴシック" w:hint="eastAsia"/>
          <w:sz w:val="24"/>
        </w:rPr>
        <w:t>（約２週間）</w:t>
      </w:r>
      <w:r w:rsidR="009738D0" w:rsidRPr="00C52AB4">
        <w:rPr>
          <w:rFonts w:ascii="BIZ UDPゴシック" w:eastAsia="BIZ UDPゴシック" w:hAnsi="BIZ UDPゴシック" w:hint="eastAsia"/>
          <w:sz w:val="24"/>
        </w:rPr>
        <w:t>の潜伏期間をへて発症</w:t>
      </w:r>
      <w:r w:rsidR="00A228E2">
        <w:rPr>
          <w:rFonts w:ascii="BIZ UDPゴシック" w:eastAsia="BIZ UDPゴシック" w:hAnsi="BIZ UDPゴシック" w:hint="eastAsia"/>
          <w:sz w:val="24"/>
        </w:rPr>
        <w:t>する可能性があります。</w:t>
      </w:r>
    </w:p>
    <w:p w14:paraId="6958A9B2" w14:textId="24A6A052" w:rsidR="009738D0" w:rsidRPr="00C52AB4" w:rsidRDefault="00D32C3B" w:rsidP="00B07E13">
      <w:pPr>
        <w:spacing w:after="0" w:line="240" w:lineRule="atLeast"/>
        <w:ind w:firstLineChars="200" w:firstLine="480"/>
        <w:contextualSpacing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A228E2">
        <w:rPr>
          <w:rFonts w:ascii="BIZ UDPゴシック" w:eastAsia="BIZ UDPゴシック" w:hAnsi="BIZ UDPゴシック" w:hint="eastAsia"/>
          <w:sz w:val="24"/>
        </w:rPr>
        <w:t>全身の</w:t>
      </w:r>
      <w:r w:rsidR="0029088F" w:rsidRPr="00C52AB4">
        <w:rPr>
          <w:rFonts w:ascii="BIZ UDPゴシック" w:eastAsia="BIZ UDPゴシック" w:hAnsi="BIZ UDPゴシック" w:hint="eastAsia"/>
          <w:sz w:val="24"/>
        </w:rPr>
        <w:t>水疱（水ぶくれ）と３８度前後の発熱が</w:t>
      </w:r>
      <w:r w:rsidR="00A228E2">
        <w:rPr>
          <w:rFonts w:ascii="BIZ UDPゴシック" w:eastAsia="BIZ UDPゴシック" w:hAnsi="BIZ UDPゴシック" w:hint="eastAsia"/>
          <w:sz w:val="24"/>
        </w:rPr>
        <w:t>主な症状です。</w:t>
      </w:r>
    </w:p>
    <w:p w14:paraId="2A8A3589" w14:textId="77777777" w:rsidR="00D32C3B" w:rsidRDefault="00D32C3B" w:rsidP="00D32C3B">
      <w:pPr>
        <w:spacing w:after="0" w:line="240" w:lineRule="atLeast"/>
        <w:ind w:firstLineChars="200" w:firstLine="480"/>
        <w:contextualSpacing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</w:t>
      </w:r>
      <w:r w:rsidR="00F6581C">
        <w:rPr>
          <w:rFonts w:ascii="BIZ UDPゴシック" w:eastAsia="BIZ UDPゴシック" w:hAnsi="BIZ UDPゴシック" w:hint="eastAsia"/>
          <w:sz w:val="24"/>
        </w:rPr>
        <w:t>症状が出る</w:t>
      </w:r>
      <w:r w:rsidR="0029088F" w:rsidRPr="00C52AB4">
        <w:rPr>
          <w:rFonts w:ascii="BIZ UDPゴシック" w:eastAsia="BIZ UDPゴシック" w:hAnsi="BIZ UDPゴシック" w:hint="eastAsia"/>
          <w:sz w:val="24"/>
        </w:rPr>
        <w:t>1～2日前からすべての水疱が痂皮化（かさぶた）に</w:t>
      </w:r>
      <w:r w:rsidR="00060623" w:rsidRPr="00C52AB4">
        <w:rPr>
          <w:rFonts w:ascii="BIZ UDPゴシック" w:eastAsia="BIZ UDPゴシック" w:hAnsi="BIZ UDPゴシック" w:hint="eastAsia"/>
          <w:sz w:val="24"/>
        </w:rPr>
        <w:t>なるまで</w:t>
      </w:r>
      <w:r w:rsidR="00F6581C">
        <w:rPr>
          <w:rFonts w:ascii="BIZ UDPゴシック" w:eastAsia="BIZ UDPゴシック" w:hAnsi="BIZ UDPゴシック" w:hint="eastAsia"/>
          <w:sz w:val="24"/>
        </w:rPr>
        <w:t>人に移す可能性</w:t>
      </w:r>
    </w:p>
    <w:p w14:paraId="7B166023" w14:textId="55A9A0C3" w:rsidR="00D32C3B" w:rsidRDefault="00F6581C" w:rsidP="00D32C3B">
      <w:pPr>
        <w:spacing w:after="0" w:line="240" w:lineRule="atLeast"/>
        <w:ind w:firstLineChars="250" w:firstLine="600"/>
        <w:contextualSpacing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あります。</w:t>
      </w:r>
    </w:p>
    <w:p w14:paraId="0C4C216A" w14:textId="77777777" w:rsidR="009156FB" w:rsidRPr="00D32C3B" w:rsidRDefault="009156FB" w:rsidP="00D32C3B">
      <w:pPr>
        <w:spacing w:after="0" w:line="240" w:lineRule="atLeast"/>
        <w:ind w:firstLineChars="250" w:firstLine="450"/>
        <w:contextualSpacing/>
        <w:rPr>
          <w:rFonts w:ascii="BIZ UDPゴシック" w:eastAsia="BIZ UDPゴシック" w:hAnsi="BIZ UDPゴシック"/>
          <w:sz w:val="18"/>
          <w:szCs w:val="18"/>
        </w:rPr>
      </w:pPr>
    </w:p>
    <w:p w14:paraId="52502EA5" w14:textId="18C97963" w:rsidR="00CF554F" w:rsidRPr="007C00EA" w:rsidRDefault="00CF554F" w:rsidP="009156FB">
      <w:pPr>
        <w:spacing w:after="0" w:line="520" w:lineRule="exact"/>
        <w:contextualSpacing/>
        <w:rPr>
          <w:rFonts w:ascii="BIZ UDPゴシック" w:eastAsia="BIZ UDPゴシック" w:hAnsi="BIZ UDPゴシック"/>
          <w:sz w:val="24"/>
        </w:rPr>
      </w:pPr>
      <w:r w:rsidRPr="00C52AB4">
        <w:rPr>
          <w:rFonts w:ascii="BIZ UDPゴシック" w:eastAsia="BIZ UDPゴシック" w:hAnsi="BIZ UDPゴシック" w:hint="eastAsia"/>
          <w:sz w:val="28"/>
          <w:szCs w:val="28"/>
        </w:rPr>
        <w:t>感染予防のポイント</w:t>
      </w:r>
    </w:p>
    <w:p w14:paraId="691A4BE0" w14:textId="69D57E02" w:rsidR="00CF554F" w:rsidRPr="00C52AB4" w:rsidRDefault="00CF554F" w:rsidP="009156FB">
      <w:pPr>
        <w:spacing w:after="0" w:line="520" w:lineRule="exact"/>
        <w:ind w:firstLineChars="100" w:firstLine="280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C52AB4">
        <w:rPr>
          <w:rFonts w:ascii="BIZ UDPゴシック" w:eastAsia="BIZ UDPゴシック" w:hAnsi="BIZ UDPゴシック" w:hint="eastAsia"/>
          <w:sz w:val="28"/>
          <w:szCs w:val="28"/>
        </w:rPr>
        <w:t>有効な予防方法は予防接種です！</w:t>
      </w:r>
      <w:r w:rsidR="00050AD2">
        <w:rPr>
          <w:rFonts w:ascii="BIZ UDPゴシック" w:eastAsia="BIZ UDPゴシック" w:hAnsi="BIZ UDPゴシック" w:hint="eastAsia"/>
          <w:sz w:val="28"/>
          <w:szCs w:val="28"/>
        </w:rPr>
        <w:t>かか</w:t>
      </w:r>
      <w:r w:rsidRPr="00C52AB4">
        <w:rPr>
          <w:rFonts w:ascii="BIZ UDPゴシック" w:eastAsia="BIZ UDPゴシック" w:hAnsi="BIZ UDPゴシック" w:hint="eastAsia"/>
          <w:sz w:val="28"/>
          <w:szCs w:val="28"/>
        </w:rPr>
        <w:t>っても症状</w:t>
      </w:r>
      <w:r w:rsidR="00050AD2">
        <w:rPr>
          <w:rFonts w:ascii="BIZ UDPゴシック" w:eastAsia="BIZ UDPゴシック" w:hAnsi="BIZ UDPゴシック" w:hint="eastAsia"/>
          <w:sz w:val="28"/>
          <w:szCs w:val="28"/>
        </w:rPr>
        <w:t>は軽く済みます。</w:t>
      </w:r>
    </w:p>
    <w:p w14:paraId="67924455" w14:textId="77777777" w:rsidR="0059071F" w:rsidRDefault="00CF554F" w:rsidP="009156FB">
      <w:pPr>
        <w:spacing w:after="0" w:line="520" w:lineRule="exact"/>
        <w:ind w:firstLineChars="100" w:firstLine="280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C52AB4">
        <w:rPr>
          <w:rFonts w:ascii="BIZ UDPゴシック" w:eastAsia="BIZ UDPゴシック" w:hAnsi="BIZ UDPゴシック" w:hint="eastAsia"/>
          <w:sz w:val="28"/>
          <w:szCs w:val="28"/>
        </w:rPr>
        <w:t>ワクチン接種歴を</w:t>
      </w:r>
      <w:r w:rsidR="00C52AB4">
        <w:rPr>
          <w:rFonts w:ascii="BIZ UDPゴシック" w:eastAsia="BIZ UDPゴシック" w:hAnsi="BIZ UDPゴシック" w:hint="eastAsia"/>
          <w:sz w:val="28"/>
          <w:szCs w:val="28"/>
        </w:rPr>
        <w:t>母子</w:t>
      </w:r>
      <w:r w:rsidR="00050AD2">
        <w:rPr>
          <w:rFonts w:ascii="BIZ UDPゴシック" w:eastAsia="BIZ UDPゴシック" w:hAnsi="BIZ UDPゴシック" w:hint="eastAsia"/>
          <w:sz w:val="28"/>
          <w:szCs w:val="28"/>
        </w:rPr>
        <w:t>健康</w:t>
      </w:r>
      <w:r w:rsidR="00C52AB4">
        <w:rPr>
          <w:rFonts w:ascii="BIZ UDPゴシック" w:eastAsia="BIZ UDPゴシック" w:hAnsi="BIZ UDPゴシック" w:hint="eastAsia"/>
          <w:sz w:val="28"/>
          <w:szCs w:val="28"/>
        </w:rPr>
        <w:t>手帳で</w:t>
      </w:r>
      <w:r w:rsidRPr="00C52AB4">
        <w:rPr>
          <w:rFonts w:ascii="BIZ UDPゴシック" w:eastAsia="BIZ UDPゴシック" w:hAnsi="BIZ UDPゴシック" w:hint="eastAsia"/>
          <w:sz w:val="28"/>
          <w:szCs w:val="28"/>
        </w:rPr>
        <w:t>確認しましょう！</w:t>
      </w:r>
    </w:p>
    <w:p w14:paraId="30DDCBB5" w14:textId="6320470C" w:rsidR="00CF554F" w:rsidRPr="00D32C3B" w:rsidRDefault="007C00EA" w:rsidP="009156FB">
      <w:pPr>
        <w:spacing w:after="0" w:line="520" w:lineRule="exact"/>
        <w:ind w:firstLineChars="200" w:firstLine="560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D32C3B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59071F" w:rsidRPr="00D32C3B">
        <w:rPr>
          <w:rFonts w:ascii="BIZ UDPゴシック" w:eastAsia="BIZ UDPゴシック" w:hAnsi="BIZ UDPゴシック" w:hint="eastAsia"/>
          <w:sz w:val="28"/>
          <w:szCs w:val="28"/>
        </w:rPr>
        <w:t>水痘ワクチンは１歳から３歳までに２回</w:t>
      </w:r>
      <w:r w:rsidR="00D32C3B">
        <w:rPr>
          <w:rFonts w:ascii="BIZ UDPゴシック" w:eastAsia="BIZ UDPゴシック" w:hAnsi="BIZ UDPゴシック" w:hint="eastAsia"/>
          <w:sz w:val="28"/>
          <w:szCs w:val="28"/>
        </w:rPr>
        <w:t>接種が標準です。</w:t>
      </w:r>
    </w:p>
    <w:p w14:paraId="5D89638A" w14:textId="21E79DE5" w:rsidR="00A228E2" w:rsidRPr="00D32C3B" w:rsidRDefault="00CF554F" w:rsidP="009156FB">
      <w:pPr>
        <w:spacing w:after="0" w:line="520" w:lineRule="exact"/>
        <w:ind w:firstLineChars="200" w:firstLine="560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D32C3B">
        <w:rPr>
          <w:rFonts w:ascii="BIZ UDPゴシック" w:eastAsia="BIZ UDPゴシック" w:hAnsi="BIZ UDPゴシック" w:hint="eastAsia"/>
          <w:sz w:val="28"/>
          <w:szCs w:val="28"/>
        </w:rPr>
        <w:t>※未接種でも接触後３日以内に</w:t>
      </w:r>
      <w:r w:rsidR="00A228E2" w:rsidRPr="00D32C3B">
        <w:rPr>
          <w:rFonts w:ascii="BIZ UDPゴシック" w:eastAsia="BIZ UDPゴシック" w:hAnsi="BIZ UDPゴシック" w:hint="eastAsia"/>
          <w:sz w:val="28"/>
          <w:szCs w:val="28"/>
        </w:rPr>
        <w:t>、自費になりますが</w:t>
      </w:r>
      <w:r w:rsidRPr="00D32C3B">
        <w:rPr>
          <w:rFonts w:ascii="BIZ UDPゴシック" w:eastAsia="BIZ UDPゴシック" w:hAnsi="BIZ UDPゴシック" w:hint="eastAsia"/>
          <w:sz w:val="28"/>
          <w:szCs w:val="28"/>
        </w:rPr>
        <w:t>ワクチンを接種することで</w:t>
      </w:r>
    </w:p>
    <w:p w14:paraId="1F60170F" w14:textId="59551283" w:rsidR="00060623" w:rsidRDefault="00A228E2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  <w:r w:rsidRPr="00D32C3B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8F266" wp14:editId="06B01F88">
                <wp:simplePos x="0" y="0"/>
                <wp:positionH relativeFrom="margin">
                  <wp:align>left</wp:align>
                </wp:positionH>
                <wp:positionV relativeFrom="paragraph">
                  <wp:posOffset>367048</wp:posOffset>
                </wp:positionV>
                <wp:extent cx="6656973" cy="2556456"/>
                <wp:effectExtent l="0" t="0" r="10795" b="15875"/>
                <wp:wrapNone/>
                <wp:docPr id="177868907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973" cy="255645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2EF14" w14:textId="0E4A9FC8" w:rsidR="00CF554F" w:rsidRPr="009F028B" w:rsidRDefault="00CF554F" w:rsidP="00323C73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02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発熱</w:t>
                            </w:r>
                            <w:r w:rsidR="00323C73" w:rsidRPr="009F02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9F02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水疱などの症状がある場合は必ず病院</w:t>
                            </w:r>
                            <w:r w:rsidR="00A228E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9F02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受診してください。</w:t>
                            </w:r>
                          </w:p>
                          <w:p w14:paraId="2D2C329D" w14:textId="76CCC03A" w:rsidR="00CF554F" w:rsidRPr="009F028B" w:rsidRDefault="00323C73" w:rsidP="00323C73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02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受診の際は医師に「学校で水痘が発生している」ことを伝えてください</w:t>
                            </w:r>
                            <w:r w:rsidR="00F658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F7A87EB" w14:textId="2979C4E5" w:rsidR="00323C73" w:rsidRPr="009F028B" w:rsidRDefault="00323C73" w:rsidP="00323C73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02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出席停止・登校再開は診断した医師の指示に従ってください</w:t>
                            </w:r>
                            <w:r w:rsidR="00F658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AAB7F98" w14:textId="77777777" w:rsidR="00323C73" w:rsidRDefault="00323C73" w:rsidP="00323C73">
                            <w:pPr>
                              <w:spacing w:after="0"/>
                              <w:ind w:firstLineChars="100" w:firstLine="3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23C7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「体にぶつぶつが出たら、すぐに伝えて！」</w:t>
                            </w:r>
                          </w:p>
                          <w:p w14:paraId="5DCF6F4E" w14:textId="608E301F" w:rsidR="00323C73" w:rsidRPr="00323C73" w:rsidRDefault="00323C73" w:rsidP="00050AD2">
                            <w:pPr>
                              <w:spacing w:after="0"/>
                              <w:ind w:firstLineChars="200" w:firstLine="56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 w:rsidR="00F6581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お子様にお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話</w:t>
                            </w:r>
                            <w:r w:rsidR="005025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しておいてください。</w:t>
                            </w:r>
                          </w:p>
                          <w:p w14:paraId="4B86CBC3" w14:textId="77777777" w:rsidR="00323C73" w:rsidRPr="00CF554F" w:rsidRDefault="00323C73" w:rsidP="00CF554F">
                            <w:pPr>
                              <w:spacing w:after="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8F266" id="四角形: 角を丸くする 3" o:spid="_x0000_s1032" style="position:absolute;left:0;text-align:left;margin-left:0;margin-top:28.9pt;width:524.15pt;height:201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" fillcolor="#f2ceed [664]" strokecolor="#030e13 [484]" strokeweight="1pt">
                <v:stroke joinstyle="miter"/>
                <v:textbox>
                  <w:txbxContent>
                    <w:p w14:paraId="4B72EF14" w14:textId="0E4A9FC8" w:rsidR="00CF554F" w:rsidRPr="009F028B" w:rsidRDefault="00CF554F" w:rsidP="00323C73">
                      <w:pPr>
                        <w:pStyle w:val="a9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9F02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発熱</w:t>
                      </w:r>
                      <w:r w:rsidR="00323C73" w:rsidRPr="009F02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9F02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水疱などの症状がある場合は必ず病院</w:t>
                      </w:r>
                      <w:r w:rsidR="00A228E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9F02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受診してください。</w:t>
                      </w:r>
                    </w:p>
                    <w:p w14:paraId="2D2C329D" w14:textId="76CCC03A" w:rsidR="00CF554F" w:rsidRPr="009F028B" w:rsidRDefault="00323C73" w:rsidP="00323C73">
                      <w:pPr>
                        <w:pStyle w:val="a9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9F02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受診の際は医師に「学校で水痘が発生している」ことを伝えてください</w:t>
                      </w:r>
                      <w:r w:rsidR="00F658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2F7A87EB" w14:textId="2979C4E5" w:rsidR="00323C73" w:rsidRPr="009F028B" w:rsidRDefault="00323C73" w:rsidP="00323C73">
                      <w:pPr>
                        <w:pStyle w:val="a9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9F02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出席停止・登校再開は診断した医師の指示に従ってください</w:t>
                      </w:r>
                      <w:r w:rsidR="00F658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7AAB7F98" w14:textId="77777777" w:rsidR="00323C73" w:rsidRDefault="00323C73" w:rsidP="00323C73">
                      <w:pPr>
                        <w:spacing w:after="0"/>
                        <w:ind w:firstLineChars="100" w:firstLine="360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323C7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  <w:szCs w:val="36"/>
                          <w:u w:val="single"/>
                        </w:rPr>
                        <w:t>「体にぶつぶつが出たら、すぐに伝えて！」</w:t>
                      </w:r>
                    </w:p>
                    <w:p w14:paraId="5DCF6F4E" w14:textId="608E301F" w:rsidR="00323C73" w:rsidRPr="00323C73" w:rsidRDefault="00323C73" w:rsidP="00050AD2">
                      <w:pPr>
                        <w:spacing w:after="0"/>
                        <w:ind w:firstLineChars="200" w:firstLine="56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="00F6581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お子様にお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話</w:t>
                      </w:r>
                      <w:r w:rsidR="005025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8"/>
                        </w:rPr>
                        <w:t>しておいてください。</w:t>
                      </w:r>
                    </w:p>
                    <w:p w14:paraId="4B86CBC3" w14:textId="77777777" w:rsidR="00323C73" w:rsidRPr="00CF554F" w:rsidRDefault="00323C73" w:rsidP="00CF554F">
                      <w:pPr>
                        <w:spacing w:after="0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554F" w:rsidRPr="00D32C3B">
        <w:rPr>
          <w:rFonts w:ascii="BIZ UDPゴシック" w:eastAsia="BIZ UDPゴシック" w:hAnsi="BIZ UDPゴシック" w:hint="eastAsia"/>
          <w:sz w:val="28"/>
          <w:szCs w:val="28"/>
        </w:rPr>
        <w:t>予防できる可能性があります。かかりつけ医に相談をしましょう！</w:t>
      </w:r>
    </w:p>
    <w:p w14:paraId="1700AAD7" w14:textId="77777777" w:rsidR="009156FB" w:rsidRDefault="009156FB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</w:p>
    <w:p w14:paraId="7C456B7D" w14:textId="77777777" w:rsidR="009156FB" w:rsidRDefault="009156FB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</w:p>
    <w:p w14:paraId="132895F8" w14:textId="77777777" w:rsidR="009156FB" w:rsidRDefault="009156FB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</w:p>
    <w:p w14:paraId="1072E720" w14:textId="77777777" w:rsidR="009156FB" w:rsidRDefault="009156FB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</w:p>
    <w:p w14:paraId="64CE0DC8" w14:textId="77777777" w:rsidR="009156FB" w:rsidRDefault="009156FB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</w:p>
    <w:p w14:paraId="4D43F86C" w14:textId="77777777" w:rsidR="009156FB" w:rsidRDefault="009156FB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</w:p>
    <w:p w14:paraId="227C1DB1" w14:textId="77777777" w:rsidR="009156FB" w:rsidRDefault="009156FB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</w:p>
    <w:p w14:paraId="24CA264D" w14:textId="77777777" w:rsidR="009156FB" w:rsidRDefault="009156FB" w:rsidP="009156FB">
      <w:pPr>
        <w:spacing w:after="0" w:line="520" w:lineRule="exact"/>
        <w:ind w:firstLineChars="300" w:firstLine="840"/>
        <w:contextualSpacing/>
        <w:rPr>
          <w:rFonts w:ascii="BIZ UDPゴシック" w:eastAsia="BIZ UDPゴシック" w:hAnsi="BIZ UDPゴシック"/>
          <w:sz w:val="28"/>
          <w:szCs w:val="28"/>
        </w:rPr>
      </w:pPr>
    </w:p>
    <w:p w14:paraId="23281EFD" w14:textId="28127CAD" w:rsidR="009156FB" w:rsidRPr="009156FB" w:rsidRDefault="009156FB" w:rsidP="009156FB">
      <w:pPr>
        <w:spacing w:after="0" w:line="520" w:lineRule="exact"/>
        <w:ind w:right="260"/>
        <w:contextualSpacing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9156FB">
        <w:rPr>
          <w:rFonts w:ascii="BIZ UDPゴシック" w:eastAsia="BIZ UDPゴシック" w:hAnsi="BIZ UDPゴシック" w:hint="eastAsia"/>
          <w:sz w:val="20"/>
          <w:szCs w:val="20"/>
        </w:rPr>
        <w:t>R７年５月</w:t>
      </w:r>
    </w:p>
    <w:sectPr w:rsidR="009156FB" w:rsidRPr="009156FB" w:rsidSect="00CD1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2AB2"/>
    <w:multiLevelType w:val="hybridMultilevel"/>
    <w:tmpl w:val="57B8C7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DA601E"/>
    <w:multiLevelType w:val="hybridMultilevel"/>
    <w:tmpl w:val="3ED618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5B0DAE"/>
    <w:multiLevelType w:val="hybridMultilevel"/>
    <w:tmpl w:val="0DC8F9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4E90222"/>
    <w:multiLevelType w:val="hybridMultilevel"/>
    <w:tmpl w:val="1CEA7C7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F472455"/>
    <w:multiLevelType w:val="hybridMultilevel"/>
    <w:tmpl w:val="0F42CC6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45507031">
    <w:abstractNumId w:val="2"/>
  </w:num>
  <w:num w:numId="2" w16cid:durableId="1050113474">
    <w:abstractNumId w:val="3"/>
  </w:num>
  <w:num w:numId="3" w16cid:durableId="317349687">
    <w:abstractNumId w:val="0"/>
  </w:num>
  <w:num w:numId="4" w16cid:durableId="2031949544">
    <w:abstractNumId w:val="4"/>
  </w:num>
  <w:num w:numId="5" w16cid:durableId="160237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9A"/>
    <w:rsid w:val="00050AD2"/>
    <w:rsid w:val="00060623"/>
    <w:rsid w:val="000C5C18"/>
    <w:rsid w:val="00155F64"/>
    <w:rsid w:val="0029088F"/>
    <w:rsid w:val="00323C73"/>
    <w:rsid w:val="003D689A"/>
    <w:rsid w:val="00446B3A"/>
    <w:rsid w:val="005021AE"/>
    <w:rsid w:val="005025D5"/>
    <w:rsid w:val="0053117B"/>
    <w:rsid w:val="0059071F"/>
    <w:rsid w:val="005F5DAC"/>
    <w:rsid w:val="00621736"/>
    <w:rsid w:val="007C00EA"/>
    <w:rsid w:val="007C7588"/>
    <w:rsid w:val="0088536A"/>
    <w:rsid w:val="009156FB"/>
    <w:rsid w:val="009738D0"/>
    <w:rsid w:val="009C5ECB"/>
    <w:rsid w:val="009F028B"/>
    <w:rsid w:val="00A228E2"/>
    <w:rsid w:val="00B07E13"/>
    <w:rsid w:val="00C52AB4"/>
    <w:rsid w:val="00CD109A"/>
    <w:rsid w:val="00CF554F"/>
    <w:rsid w:val="00D32C3B"/>
    <w:rsid w:val="00F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13A0E"/>
  <w15:chartTrackingRefBased/>
  <w15:docId w15:val="{8DF77332-A288-48F0-B32C-F67716B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7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17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173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17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17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17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1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17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1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975D-5CEC-4E2A-B52C-3EDD5017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みさよ</dc:creator>
  <cp:keywords/>
  <dc:description/>
  <cp:lastModifiedBy>野口 緑</cp:lastModifiedBy>
  <cp:revision>2</cp:revision>
  <cp:lastPrinted>2025-04-30T23:32:00Z</cp:lastPrinted>
  <dcterms:created xsi:type="dcterms:W3CDTF">2025-05-01T02:03:00Z</dcterms:created>
  <dcterms:modified xsi:type="dcterms:W3CDTF">2025-05-01T02:03:00Z</dcterms:modified>
</cp:coreProperties>
</file>